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68" w:rsidRPr="00690968" w:rsidRDefault="00690968" w:rsidP="006909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  <w:r w:rsidRPr="0069096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40017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68" w:rsidRPr="00690968" w:rsidRDefault="00690968" w:rsidP="006909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  <w:r w:rsidRPr="00690968">
        <w:rPr>
          <w:rFonts w:ascii="Arial" w:eastAsia="Times New Roman" w:hAnsi="Arial" w:cs="Arial"/>
          <w:b/>
          <w:color w:val="000000"/>
          <w:sz w:val="32"/>
          <w:szCs w:val="24"/>
          <w:lang w:eastAsia="ar-SA"/>
        </w:rPr>
        <w:tab/>
      </w: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  <w:r w:rsidRPr="00690968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>IALA S-201</w:t>
      </w: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  <w:r w:rsidRPr="00690968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>Product Specification</w:t>
      </w: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</w:p>
    <w:p w:rsidR="00690968" w:rsidRPr="00690968" w:rsidRDefault="00CB1A11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>Draft  0.0.6</w:t>
      </w:r>
      <w:r w:rsidR="00690968" w:rsidRPr="00690968"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  <w:t>January 2017</w:t>
      </w:r>
      <w:bookmarkStart w:id="0" w:name="_GoBack"/>
      <w:bookmarkEnd w:id="0"/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8"/>
          <w:szCs w:val="24"/>
          <w:lang w:eastAsia="ar-SA"/>
        </w:rPr>
      </w:pPr>
    </w:p>
    <w:p w:rsidR="00690968" w:rsidRPr="00690968" w:rsidRDefault="00690968" w:rsidP="006909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9096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IALA </w:t>
      </w:r>
      <w:proofErr w:type="spellStart"/>
      <w:r w:rsidRPr="0069096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AtoN</w:t>
      </w:r>
      <w:proofErr w:type="spellEnd"/>
      <w:r w:rsidRPr="0069096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Product Specification</w:t>
      </w: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690968" w:rsidRDefault="00690968" w:rsidP="00690968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90968" w:rsidRPr="00237EE0" w:rsidRDefault="00237EE0" w:rsidP="00237EE0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sectPr w:rsidR="00690968" w:rsidRPr="00237EE0">
          <w:pgSz w:w="12240" w:h="15840"/>
          <w:pgMar w:top="1440" w:right="1440" w:bottom="708" w:left="1440" w:header="720" w:footer="720" w:gutter="0"/>
          <w:cols w:space="720"/>
          <w:docGrid w:linePitch="600" w:charSpace="32768"/>
        </w:sectPr>
      </w:pPr>
      <w:r w:rsidRPr="00237EE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 xml:space="preserve">ANNEX </w:t>
      </w:r>
      <w:r w:rsidR="00E723FA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C</w:t>
      </w:r>
    </w:p>
    <w:p w:rsidR="00583ADE" w:rsidRDefault="00E723FA">
      <w:r w:rsidRPr="00D613E9">
        <w:rPr>
          <w:rFonts w:ascii="Times New Roman" w:eastAsia="SimSun" w:hAnsi="Times New Roman" w:cs="Arial"/>
          <w:kern w:val="1"/>
          <w:sz w:val="24"/>
          <w:szCs w:val="24"/>
          <w:shd w:val="clear" w:color="auto" w:fill="FFFF66"/>
          <w:lang w:val="en-CA" w:eastAsia="hi-IN" w:bidi="hi-IN"/>
        </w:rPr>
        <w:lastRenderedPageBreak/>
        <w:t>Placeholder</w:t>
      </w:r>
      <w:r w:rsidRPr="00D613E9">
        <w:rPr>
          <w:rFonts w:ascii="Times New Roman" w:eastAsia="SimSun" w:hAnsi="Times New Roman" w:cs="Arial"/>
          <w:kern w:val="1"/>
          <w:sz w:val="24"/>
          <w:szCs w:val="24"/>
          <w:lang w:val="en-CA" w:eastAsia="hi-IN" w:bidi="hi-IN"/>
        </w:rPr>
        <w:t xml:space="preserve"> for a future implementation guideline. More experience with the format is needed, in addition to a need for S-201 to further mature and undergo testing, before this document can be written.</w:t>
      </w:r>
    </w:p>
    <w:sectPr w:rsidR="00583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8"/>
    <w:rsid w:val="000C4B2D"/>
    <w:rsid w:val="001C720F"/>
    <w:rsid w:val="00234996"/>
    <w:rsid w:val="00237EE0"/>
    <w:rsid w:val="00690968"/>
    <w:rsid w:val="00A040C7"/>
    <w:rsid w:val="00CB1A11"/>
    <w:rsid w:val="00E723FA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13522-3B8C-4D6B-B287-CF2E90B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House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dc:description/>
  <cp:lastModifiedBy>Nick Ward</cp:lastModifiedBy>
  <cp:revision>2</cp:revision>
  <dcterms:created xsi:type="dcterms:W3CDTF">2017-02-02T16:51:00Z</dcterms:created>
  <dcterms:modified xsi:type="dcterms:W3CDTF">2017-02-02T16:51:00Z</dcterms:modified>
</cp:coreProperties>
</file>